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3" w:rsidRPr="00DB2F5E" w:rsidRDefault="008527C3" w:rsidP="00DB2F5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DB2F5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осавтоинспекция Предгорного района</w:t>
      </w:r>
      <w:r w:rsidRPr="00DB2F5E">
        <w:rPr>
          <w:rFonts w:ascii="Times New Roman" w:hAnsi="Times New Roman"/>
          <w:b/>
          <w:sz w:val="28"/>
          <w:szCs w:val="28"/>
        </w:rPr>
        <w:t xml:space="preserve"> напоминает о правилах езды на гироскутерах и сигвеях</w:t>
      </w:r>
      <w:r>
        <w:rPr>
          <w:rFonts w:ascii="Times New Roman" w:hAnsi="Times New Roman"/>
          <w:b/>
          <w:sz w:val="28"/>
          <w:szCs w:val="28"/>
        </w:rPr>
        <w:t xml:space="preserve"> в летний период</w:t>
      </w:r>
    </w:p>
    <w:p w:rsidR="008527C3" w:rsidRPr="00DB2F5E" w:rsidRDefault="008527C3" w:rsidP="00DB2F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527C3" w:rsidRPr="00DB2F5E" w:rsidRDefault="008527C3" w:rsidP="00DB2F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527C3" w:rsidRDefault="008527C3" w:rsidP="00DB2F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2F5E">
        <w:rPr>
          <w:rFonts w:ascii="Times New Roman" w:hAnsi="Times New Roman"/>
          <w:sz w:val="28"/>
          <w:szCs w:val="28"/>
        </w:rPr>
        <w:t xml:space="preserve">Поскольку в последние время все популярнее становятся различные электросамокаты, гироскутеры, сегвеи и моноколеса, причем не только у детей, но и у взрослых, тульская Госавтоинспекция напоминает о необходимости соблюдать правила дорожного движения. С точки зрения ПДД, человек, использующий роликовые коньки, самокат, сигвей, гироскутер или моноколесо, является пешеходом, а значит, на него распространяются те же ограничения и права. </w:t>
      </w:r>
    </w:p>
    <w:p w:rsidR="008527C3" w:rsidRPr="00DB2F5E" w:rsidRDefault="008527C3" w:rsidP="00DB2F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2F5E">
        <w:rPr>
          <w:rFonts w:ascii="Times New Roman" w:hAnsi="Times New Roman"/>
          <w:sz w:val="28"/>
          <w:szCs w:val="28"/>
        </w:rPr>
        <w:t>Также ГИБДД призывают родителей в обязательном порядке рассказать детям об основных правилах безопасности на дороге и позаботиться о необходимой защитной экипировке.</w:t>
      </w:r>
    </w:p>
    <w:p w:rsidR="008527C3" w:rsidRPr="00DB2F5E" w:rsidRDefault="008527C3" w:rsidP="00DB2F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2F5E">
        <w:rPr>
          <w:rFonts w:ascii="Times New Roman" w:hAnsi="Times New Roman"/>
          <w:sz w:val="28"/>
          <w:szCs w:val="28"/>
        </w:rPr>
        <w:t>Госавтоинспекция рекомендует:</w:t>
      </w:r>
    </w:p>
    <w:p w:rsidR="008527C3" w:rsidRPr="00DB2F5E" w:rsidRDefault="008527C3" w:rsidP="00DB2F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2F5E">
        <w:rPr>
          <w:rFonts w:ascii="Times New Roman" w:hAnsi="Times New Roman"/>
          <w:sz w:val="28"/>
          <w:szCs w:val="28"/>
        </w:rPr>
        <w:t>При использовании сигвеев, гироскутеров, моноколёс руководствоваться теми же правилами и правовыми нормами, что и для пешеходов.</w:t>
      </w:r>
    </w:p>
    <w:p w:rsidR="008527C3" w:rsidRPr="00DB2F5E" w:rsidRDefault="008527C3" w:rsidP="00DB2F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2F5E">
        <w:rPr>
          <w:rFonts w:ascii="Times New Roman" w:hAnsi="Times New Roman"/>
          <w:sz w:val="28"/>
          <w:szCs w:val="28"/>
        </w:rPr>
        <w:t>Кататься на этих устройствах необходимо в защитном шлеме, налокотниках и наколенниках - это обезопасит как взрослого, так и ребенка при возможном падении.</w:t>
      </w:r>
    </w:p>
    <w:p w:rsidR="008527C3" w:rsidRPr="00DB2F5E" w:rsidRDefault="008527C3" w:rsidP="00DB2F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2F5E">
        <w:rPr>
          <w:rFonts w:ascii="Times New Roman" w:hAnsi="Times New Roman"/>
          <w:sz w:val="28"/>
          <w:szCs w:val="28"/>
        </w:rPr>
        <w:t>Передвигаться на электрических средствах необходимо в местах для движения пешеходов, а именно по пешеходным дорожкам и тротуарам, стараясь не создавать помех в движении другим пешеходам.</w:t>
      </w:r>
    </w:p>
    <w:p w:rsidR="008527C3" w:rsidRPr="00DB2F5E" w:rsidRDefault="008527C3" w:rsidP="00DB2F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2F5E">
        <w:rPr>
          <w:rFonts w:ascii="Times New Roman" w:hAnsi="Times New Roman"/>
          <w:sz w:val="28"/>
          <w:szCs w:val="28"/>
        </w:rPr>
        <w:t>Сохранять безопасную скорость, останавливать средства плавно и аккуратно.</w:t>
      </w:r>
    </w:p>
    <w:p w:rsidR="008527C3" w:rsidRPr="00DB2F5E" w:rsidRDefault="008527C3" w:rsidP="00DB2F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2F5E">
        <w:rPr>
          <w:rFonts w:ascii="Times New Roman" w:hAnsi="Times New Roman"/>
          <w:sz w:val="28"/>
          <w:szCs w:val="28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8527C3" w:rsidRPr="00DB2F5E" w:rsidRDefault="008527C3" w:rsidP="00DB2F5E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2F5E">
        <w:rPr>
          <w:rFonts w:ascii="Times New Roman" w:hAnsi="Times New Roman"/>
          <w:b/>
          <w:sz w:val="28"/>
          <w:szCs w:val="28"/>
        </w:rPr>
        <w:t>Категорически запрещается:</w:t>
      </w:r>
    </w:p>
    <w:p w:rsidR="008527C3" w:rsidRPr="00DB2F5E" w:rsidRDefault="008527C3" w:rsidP="00DB2F5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F5E">
        <w:rPr>
          <w:rFonts w:ascii="Times New Roman" w:hAnsi="Times New Roman"/>
          <w:sz w:val="28"/>
          <w:szCs w:val="28"/>
        </w:rPr>
        <w:t>использовать сигвеи, гироскутеры, моноколёса на высокоскоростных и прочих трассах, предназначенных для движения автомобилей или общественного транспорта;</w:t>
      </w:r>
    </w:p>
    <w:p w:rsidR="008527C3" w:rsidRPr="00DB2F5E" w:rsidRDefault="008527C3" w:rsidP="00DB2F5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F5E">
        <w:rPr>
          <w:rFonts w:ascii="Times New Roman" w:hAnsi="Times New Roman"/>
          <w:sz w:val="28"/>
          <w:szCs w:val="28"/>
        </w:rPr>
        <w:t>использовать сигвеи, гироскутеры, моноколёса в состоянии опьянения и под действием любых препаратов, способных замедлить реакцию, внимание и бдительность;</w:t>
      </w:r>
    </w:p>
    <w:p w:rsidR="008527C3" w:rsidRDefault="008527C3" w:rsidP="00DB2F5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F5E">
        <w:rPr>
          <w:rFonts w:ascii="Times New Roman" w:hAnsi="Times New Roman"/>
          <w:sz w:val="28"/>
          <w:szCs w:val="28"/>
        </w:rPr>
        <w:t>при движении на гироскутерах, сигвеях, моноколесах пользоваться мобильным телефоном или другими гаджетами, слушать музыку в наушниках.</w:t>
      </w:r>
    </w:p>
    <w:p w:rsidR="008527C3" w:rsidRPr="00DB2F5E" w:rsidRDefault="008527C3" w:rsidP="00DB2F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527C3" w:rsidRDefault="008527C3" w:rsidP="000745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ОГИБДД ОМВД России </w:t>
      </w:r>
      <w:r w:rsidRPr="000B454C">
        <w:rPr>
          <w:rFonts w:ascii="Times New Roman" w:hAnsi="Times New Roman"/>
          <w:b/>
          <w:sz w:val="28"/>
          <w:szCs w:val="28"/>
          <w:lang w:eastAsia="ru-RU"/>
        </w:rPr>
        <w:t xml:space="preserve">по Предгорному району               </w:t>
      </w:r>
    </w:p>
    <w:p w:rsidR="008527C3" w:rsidRPr="0007457F" w:rsidRDefault="008527C3" w:rsidP="00DB2F5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57F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pt;height:492.75pt">
            <v:imagedata r:id="rId5" o:title=""/>
          </v:shape>
        </w:pict>
      </w:r>
    </w:p>
    <w:sectPr w:rsidR="008527C3" w:rsidRPr="0007457F" w:rsidSect="000745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7247"/>
    <w:multiLevelType w:val="multilevel"/>
    <w:tmpl w:val="9F3A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A0027"/>
    <w:multiLevelType w:val="multilevel"/>
    <w:tmpl w:val="0720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986"/>
    <w:rsid w:val="0007457F"/>
    <w:rsid w:val="000B454C"/>
    <w:rsid w:val="002211AC"/>
    <w:rsid w:val="00544CF4"/>
    <w:rsid w:val="00582986"/>
    <w:rsid w:val="007B7479"/>
    <w:rsid w:val="008527C3"/>
    <w:rsid w:val="00DB2F5E"/>
    <w:rsid w:val="00FB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2F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361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6" w:color="E21F2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288</Words>
  <Characters>1648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</cp:revision>
  <dcterms:created xsi:type="dcterms:W3CDTF">2018-05-18T13:34:00Z</dcterms:created>
  <dcterms:modified xsi:type="dcterms:W3CDTF">2018-06-08T05:51:00Z</dcterms:modified>
</cp:coreProperties>
</file>